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海淀区企业信用服务合作机构名单</w:t>
      </w:r>
    </w:p>
    <w:p>
      <w:pPr>
        <w:spacing w:after="100" w:afterAutospacing="1"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（排名不分先后）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一、企业征信机构（共9家）</w:t>
      </w:r>
    </w:p>
    <w:tbl>
      <w:tblPr>
        <w:tblStyle w:val="2"/>
        <w:tblW w:w="9170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8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spacing w:after="100" w:afterAutospacing="1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机构名称</w:t>
            </w:r>
          </w:p>
        </w:tc>
        <w:tc>
          <w:tcPr>
            <w:tcW w:w="4592" w:type="dxa"/>
          </w:tcPr>
          <w:p>
            <w:pPr>
              <w:spacing w:after="100" w:afterAutospacing="1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北京宜信致诚信用管理有限公司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址：北京市朝阳区西大望路1号温特莱中心B座1908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联系人：应欣梓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话：010-56519265  13426081136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箱：xinziying@creditease.cn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东方金诚信用管理（北京）有限公司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址：北京市朝阳区朝外西街3号1幢南座11层1105单元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联系人：彭进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话：010-83435946，15801341316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箱：pengjin@coamc.com.cn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爱信诺征信有限公司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址：北京市海淀区紫竹院路116号嘉豪国际中心B座2层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联系人：雷鸣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 13146574266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箱：leiming@aisino.com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元素征信有限责任公司</w:t>
            </w:r>
          </w:p>
        </w:tc>
        <w:tc>
          <w:tcPr>
            <w:tcW w:w="4592" w:type="dxa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地址：北京市海淀区北坞村路23号北坞创新园北区5号楼一层107-110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联系人：胡静国</w:t>
            </w:r>
          </w:p>
          <w:p>
            <w:pPr>
              <w:spacing w:line="460" w:lineRule="exact"/>
              <w:ind w:left="1120" w:hanging="1120" w:hanging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话：010-82602272 13611184410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箱：hujingguo@ elements.org.cn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东方安卓（北京）征信有限公司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址：北京市丰台区华夏幸福创新中心B座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联系人：刘美爱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话：15128905525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箱：2742807646@qq.com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北京国富泰信用管理有限公司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址：北京市亦庄经济技术开发区荣华中路11号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联系人：温玲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话：010-67801161,13521849906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箱：wenling@ec.com.cn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中大信信用管理有限公司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址：北京市海淀区主语国际大厦7座10层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联系人：梁宗芳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13263370167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箱：916468473@qq.com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北京宸信征信有限公司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址：北京市海淀区成府路270号中科科仪科技园6号楼一层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联系人：王映涵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话：18612032185；010-52135600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-814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箱：yinghan@chinecredit.com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中企评协企业征信中心（北京）有限公司</w:t>
            </w:r>
          </w:p>
        </w:tc>
        <w:tc>
          <w:tcPr>
            <w:tcW w:w="4592" w:type="dxa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址：北京市海淀区紫竹院南路17号院2号楼一层西侧113室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联系人：张首阳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话：010-68464519，18701319360</w:t>
            </w:r>
          </w:p>
          <w:p>
            <w:pPr>
              <w:spacing w:after="100" w:afterAutospacing="1"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箱：360656684@qq.com</w:t>
            </w:r>
          </w:p>
        </w:tc>
      </w:tr>
    </w:tbl>
    <w:p>
      <w:pPr>
        <w:spacing w:before="312" w:beforeLines="10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二、信用评级机构（共</w:t>
      </w:r>
      <w:r>
        <w:rPr>
          <w:rFonts w:hint="eastAsia" w:ascii="黑体" w:hAnsi="黑体" w:eastAsia="黑体"/>
          <w:sz w:val="32"/>
          <w:szCs w:val="32"/>
          <w:lang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家）</w:t>
      </w:r>
    </w:p>
    <w:tbl>
      <w:tblPr>
        <w:tblStyle w:val="2"/>
        <w:tblW w:w="9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9"/>
        <w:gridCol w:w="4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机构名称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君维诚信用评估有限公司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址：北京市海淀区苏州街49号盈智大厦811室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联系人：赵莹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话：62636362-800，13691378898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箱：</w:t>
            </w:r>
            <w:r>
              <w:rPr>
                <w:rFonts w:ascii="仿宋_GB2312" w:hAnsi="仿宋" w:eastAsia="仿宋_GB2312"/>
                <w:sz w:val="28"/>
                <w:szCs w:val="28"/>
              </w:rPr>
              <w:t>jwczhaoying@126.com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bidi="ar"/>
              </w:rPr>
              <w:t>中国诚信信用管理股份有限公司</w:t>
            </w:r>
            <w:bookmarkStart w:id="0" w:name="_GoBack"/>
            <w:bookmarkEnd w:id="0"/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地址：北京市东城区礼士胡同54号  联系人：邱琼梅    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电话：66428855-510/505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13601221779  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邮箱：qiuqiongmei@ccx.cn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联合信用评价有限公司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址：朝阳区安慧里四区15号楼五矿大厦801层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联系人：赵亮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话：64912118-820，13718709617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箱：67001746@qq.com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东方金诚国际信用评估有限公司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址：北京市朝阳区朝外西街3号兆泰国际中心C座12层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联系人：张熙凡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话：62299800,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15910621585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箱：</w:t>
            </w:r>
            <w:r>
              <w:rPr>
                <w:rFonts w:ascii="仿宋_GB2312" w:hAnsi="仿宋" w:eastAsia="仿宋_GB2312"/>
                <w:sz w:val="28"/>
                <w:szCs w:val="28"/>
              </w:rPr>
              <w:t>zhangxifan@coamc.com.cn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北京中北联信用评估有限公司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址：北京市海淀区北清路中关村壹号D1座7层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联系人：高健伟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6710999-1104,13466732425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箱：gaojianwei@zblcredit.com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北京中贸远大信用管理有限公司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地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址：北京市东城区安外大街东后巷28号3号楼306室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联系人：代启云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电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话：64260918，13701132270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邮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箱：13701132270@163.com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北京银建资信评估事务所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地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址：西城区广安门南滨河路7号南门406室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联系人：袁名真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电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话：63267125，13811190872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邮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箱：49605446@qq.com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大公国际资信评估有限公司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地址：北京市海淀区外文大厦3层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联系人：马若瑜 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电话：18612209907 </w:t>
            </w:r>
          </w:p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邮箱：cather1207@163.com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5F"/>
    <w:rsid w:val="00565594"/>
    <w:rsid w:val="00EE785F"/>
    <w:rsid w:val="0A032EAC"/>
    <w:rsid w:val="16BE4142"/>
    <w:rsid w:val="28CE357F"/>
    <w:rsid w:val="7D2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1528</Characters>
  <Lines>12</Lines>
  <Paragraphs>3</Paragraphs>
  <TotalTime>2</TotalTime>
  <ScaleCrop>false</ScaleCrop>
  <LinksUpToDate>false</LinksUpToDate>
  <CharactersWithSpaces>1793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2020-05-15T02:51:00Z</dcterms:created>
  <dc:creator>HP</dc:creator>
  <cp:lastModifiedBy>产业二处</cp:lastModifiedBy>
  <dcterms:modified xsi:type="dcterms:W3CDTF">2020-07-02T03:33:45Z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